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D36284" w:rsidTr="007B34C0">
        <w:trPr>
          <w:trHeight w:val="881"/>
        </w:trPr>
        <w:tc>
          <w:tcPr>
            <w:tcW w:w="534" w:type="dxa"/>
            <w:vAlign w:val="center"/>
            <w:hideMark/>
          </w:tcPr>
          <w:p w:rsid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D36284" w:rsidRDefault="00D36284" w:rsidP="00D3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D36284" w:rsidRDefault="00D36284" w:rsidP="00D3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D36284" w:rsidRDefault="00D36284" w:rsidP="00D3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D36284" w:rsidTr="00120101">
        <w:trPr>
          <w:trHeight w:val="520"/>
        </w:trPr>
        <w:tc>
          <w:tcPr>
            <w:tcW w:w="15559" w:type="dxa"/>
            <w:gridSpan w:val="6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Кафедра Телекоммуникационных систем (АП)</w:t>
            </w:r>
          </w:p>
        </w:tc>
      </w:tr>
      <w:tr w:rsidR="00D36284" w:rsidRPr="004A540E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D36284" w:rsidRPr="00DD35EA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Лаборатория коммутации и сетевых технологий</w:t>
            </w:r>
          </w:p>
        </w:tc>
        <w:tc>
          <w:tcPr>
            <w:tcW w:w="2410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6-401а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- АТС М200;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- Коммутатор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C&amp;C08;</w:t>
            </w:r>
          </w:p>
          <w:p w:rsidR="00D36284" w:rsidRPr="004A540E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- Лабораторный стенд по системе сотовой связи NMT-450 (базовая станция), IBM PC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- 8 шт.</w:t>
            </w:r>
          </w:p>
        </w:tc>
        <w:tc>
          <w:tcPr>
            <w:tcW w:w="3969" w:type="dxa"/>
            <w:vAlign w:val="center"/>
          </w:tcPr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4A540E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4A540E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Лаборатория цифровых систем передачи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.6-403а</w:t>
            </w:r>
          </w:p>
        </w:tc>
        <w:tc>
          <w:tcPr>
            <w:tcW w:w="3685" w:type="dxa"/>
            <w:vAlign w:val="center"/>
          </w:tcPr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- BM PC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- 4 шт. (в составе стендов);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- Учебная лабораторная установка по курсу «Радиоприемные устройства»– 3 шт.; 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- Универсальный стенд по курсу «Теория электрической связи» – 4 шт.; 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- Учебная лабораторная установка по курсу «Радиопередающие устройства» – 5 шт.;</w:t>
            </w:r>
          </w:p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- Радиоэлектронные приборы (генераторы, осциллографы,  частотомеры).</w:t>
            </w:r>
          </w:p>
        </w:tc>
        <w:tc>
          <w:tcPr>
            <w:tcW w:w="3969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4A540E" w:rsidTr="007B34C0">
        <w:trPr>
          <w:trHeight w:val="2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Лаборатория полностью оптических систем передачи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.6-403б</w:t>
            </w:r>
          </w:p>
        </w:tc>
        <w:tc>
          <w:tcPr>
            <w:tcW w:w="3685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Комплект измерительного оборудования для тестирования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ОЛС и лазерного оборудования 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спектроанализатор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, измеритель хроматической и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межмодовой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дисперсии, рефлектометры, лазерные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тановки с измерителем мощности);</w:t>
            </w:r>
          </w:p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Искусственная линия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вязи общей протяженностью 22 км;</w:t>
            </w:r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Оптические стойки с  мультиплексным оборудованием WDM, оптическими кроссами и коммутаторами - 4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Монтажный стол для разделки волоконно-оптических кабелей, сварки волокон и сборки оптических муфт. IBM PC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- 6 шт.</w:t>
            </w:r>
          </w:p>
        </w:tc>
        <w:tc>
          <w:tcPr>
            <w:tcW w:w="3969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по Оптическим системам передачи, Линиям связи и Методам и средствам измерений. </w:t>
            </w:r>
          </w:p>
        </w:tc>
        <w:tc>
          <w:tcPr>
            <w:tcW w:w="2977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4A540E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4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Лаборатория радиосвязи и антенно-фидерных устройств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.6-407</w:t>
            </w:r>
          </w:p>
        </w:tc>
        <w:tc>
          <w:tcPr>
            <w:tcW w:w="3685" w:type="dxa"/>
            <w:vAlign w:val="center"/>
          </w:tcPr>
          <w:p w:rsidR="00926639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Учебные стенды по исследованию параметров анте</w:t>
            </w:r>
            <w:r w:rsidR="00926639">
              <w:rPr>
                <w:rFonts w:ascii="Times New Roman" w:hAnsi="Times New Roman" w:cs="Times New Roman"/>
                <w:sz w:val="20"/>
                <w:szCs w:val="20"/>
              </w:rPr>
              <w:t>нн и фидерных устройств – 6 шт.;</w:t>
            </w:r>
          </w:p>
          <w:p w:rsidR="00D36284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адиоэлектронные приборы (генераторы, осциллографы, вольтметры, частотомеры)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4A540E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Лаборатория  TDM-технологий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 6-403в</w:t>
            </w:r>
          </w:p>
        </w:tc>
        <w:tc>
          <w:tcPr>
            <w:tcW w:w="3685" w:type="dxa"/>
            <w:vAlign w:val="center"/>
          </w:tcPr>
          <w:p w:rsidR="00926639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Лабораторный стенд для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следования линий связи - 2 шт.;</w:t>
            </w:r>
          </w:p>
          <w:p w:rsidR="00D36284" w:rsidRPr="00D36284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абораторные установки по курсу «Электропитание устройств и систем телекоммуникаций» - 3 шт.,</w:t>
            </w:r>
          </w:p>
          <w:p w:rsidR="00D36284" w:rsidRPr="00D36284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адиоэлектронные приборы (измеритель радиопомех,</w:t>
            </w:r>
            <w:proofErr w:type="gramEnd"/>
          </w:p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генераторы, осциллографы, </w:t>
            </w:r>
            <w:proofErr w:type="spell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мультиметры</w:t>
            </w:r>
            <w:proofErr w:type="spell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, частотомеры), радиостанция «Лен» - 2 шт.</w:t>
            </w:r>
          </w:p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D36284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:rsid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Сетевая академия CISCO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 6-511</w:t>
            </w:r>
          </w:p>
        </w:tc>
        <w:tc>
          <w:tcPr>
            <w:tcW w:w="3685" w:type="dxa"/>
            <w:vAlign w:val="center"/>
          </w:tcPr>
          <w:p w:rsidR="00D36284" w:rsidRPr="00D36284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борудование фирмы CISCO:  13 коммутаторов, 20 маршрутизаторов. IBM PC Celeron - 14 </w:t>
            </w:r>
            <w:proofErr w:type="spellStart"/>
            <w:proofErr w:type="gramStart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Duron – 2 </w:t>
            </w:r>
            <w:proofErr w:type="spellStart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D36284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D36284" w:rsidRDefault="00D3628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Студенческий </w:t>
            </w:r>
            <w:proofErr w:type="gramStart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, телестудия «Студент-ТВ»</w:t>
            </w:r>
          </w:p>
        </w:tc>
        <w:tc>
          <w:tcPr>
            <w:tcW w:w="2410" w:type="dxa"/>
            <w:vAlign w:val="center"/>
          </w:tcPr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D36284" w:rsidRDefault="00D3628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. 6-406</w:t>
            </w:r>
          </w:p>
        </w:tc>
        <w:tc>
          <w:tcPr>
            <w:tcW w:w="3685" w:type="dxa"/>
            <w:vAlign w:val="center"/>
          </w:tcPr>
          <w:p w:rsidR="00926639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Учебная лабораторная установка по курсу «Телевидение» - 4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 телеустановка ПТУ-61 – 3 шт.; камера телевизионная КТС с фотообъективом  – 2шт.; камера телевизионная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КТП-82 с фотообъективом -1 шт.;</w:t>
            </w:r>
          </w:p>
          <w:p w:rsidR="00926639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ниверсальный стенд по курсу «Теория электрической связи»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шт.;</w:t>
            </w:r>
          </w:p>
          <w:p w:rsidR="00D36284" w:rsidRPr="009C5A16" w:rsidRDefault="00926639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Л</w:t>
            </w:r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 xml:space="preserve">абораторный стенд по изучению радиосигналов - 4 шт. </w:t>
            </w:r>
            <w:r w:rsidR="00D36284" w:rsidRPr="009C5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IBM PC Celeron - 6 </w:t>
            </w:r>
            <w:proofErr w:type="spellStart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D36284" w:rsidRPr="009C5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.,Core 2 Duo – 2 </w:t>
            </w:r>
            <w:proofErr w:type="spellStart"/>
            <w:r w:rsidR="00D36284" w:rsidRPr="00D362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D36284" w:rsidRPr="009C5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5A16" w:rsidRPr="009C5A16" w:rsidTr="009C5A16">
        <w:trPr>
          <w:trHeight w:val="350"/>
        </w:trPr>
        <w:tc>
          <w:tcPr>
            <w:tcW w:w="15559" w:type="dxa"/>
            <w:gridSpan w:val="6"/>
            <w:vAlign w:val="center"/>
          </w:tcPr>
          <w:p w:rsidR="009C5A16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информационно-измерительной техники (ИИТ)</w:t>
            </w: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«Системы автоматического управления летательными аппаратами и их силовыми установками»</w:t>
            </w:r>
          </w:p>
        </w:tc>
        <w:tc>
          <w:tcPr>
            <w:tcW w:w="2410" w:type="dxa"/>
            <w:vAlign w:val="center"/>
          </w:tcPr>
          <w:p w:rsidR="009C5A16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</w:t>
            </w: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4-413</w:t>
            </w:r>
          </w:p>
        </w:tc>
        <w:tc>
          <w:tcPr>
            <w:tcW w:w="3685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«Бортовые вычислительные комплексы навигации и самолетовождения»</w:t>
            </w:r>
          </w:p>
        </w:tc>
        <w:tc>
          <w:tcPr>
            <w:tcW w:w="2410" w:type="dxa"/>
            <w:vAlign w:val="center"/>
          </w:tcPr>
          <w:p w:rsidR="009C5A16" w:rsidRPr="000704DD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04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4-414</w:t>
            </w:r>
          </w:p>
        </w:tc>
        <w:tc>
          <w:tcPr>
            <w:tcW w:w="3685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«Авиационные приборы и измерительно-вычислительные комплексы»</w:t>
            </w:r>
          </w:p>
        </w:tc>
        <w:tc>
          <w:tcPr>
            <w:tcW w:w="2410" w:type="dxa"/>
            <w:vAlign w:val="center"/>
          </w:tcPr>
          <w:p w:rsidR="009C5A16" w:rsidRPr="000704DD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04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4-415</w:t>
            </w:r>
          </w:p>
        </w:tc>
        <w:tc>
          <w:tcPr>
            <w:tcW w:w="3685" w:type="dxa"/>
            <w:vAlign w:val="center"/>
          </w:tcPr>
          <w:p w:rsidR="00D36284" w:rsidRPr="009C5A16" w:rsidRDefault="000704DD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Л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абораторные стенды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измерительными приборами (осциллографами, вольтметрами, частотомерами, фазометрами), элементами авиационных приборов (топливомерами, датчиками давления, авиационными индукционными тахометрами, барометрическим высотомером, указателем числа М, указателем скорости)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различными измерительными преобразователями (индуктивными и трансформаторными датчиками перемещения, моментными преобразователями, сельсинами, электрическими тахометрами постоянного и переменного тока, терморезисторами и термопарами).</w:t>
            </w:r>
            <w:proofErr w:type="gramEnd"/>
          </w:p>
        </w:tc>
        <w:tc>
          <w:tcPr>
            <w:tcW w:w="3969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«Аналоговых измерительных устройств</w:t>
            </w: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Align w:val="center"/>
          </w:tcPr>
          <w:p w:rsidR="009C5A16" w:rsidRPr="000704DD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04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4-429</w:t>
            </w:r>
          </w:p>
        </w:tc>
        <w:tc>
          <w:tcPr>
            <w:tcW w:w="3685" w:type="dxa"/>
            <w:vAlign w:val="center"/>
          </w:tcPr>
          <w:p w:rsidR="00D36284" w:rsidRPr="009C5A16" w:rsidRDefault="000704DD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измерительны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прибор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осциллограф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вольтметр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частотомер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фазометр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</w:p>
        </w:tc>
        <w:tc>
          <w:tcPr>
            <w:tcW w:w="3969" w:type="dxa"/>
            <w:vAlign w:val="center"/>
          </w:tcPr>
          <w:p w:rsidR="00D36284" w:rsidRPr="009C5A16" w:rsidRDefault="000704DD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по дисциплине «Аналоговые измерительные 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«Цифровых измерительных устройств»</w:t>
            </w:r>
          </w:p>
        </w:tc>
        <w:tc>
          <w:tcPr>
            <w:tcW w:w="2410" w:type="dxa"/>
            <w:vAlign w:val="center"/>
          </w:tcPr>
          <w:p w:rsidR="009C5A16" w:rsidRPr="00140B3C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0B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4-423</w:t>
            </w:r>
          </w:p>
        </w:tc>
        <w:tc>
          <w:tcPr>
            <w:tcW w:w="3685" w:type="dxa"/>
            <w:vAlign w:val="center"/>
          </w:tcPr>
          <w:p w:rsidR="00140B3C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Современное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и прибор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ы: осциллографы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вольтметр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частотомер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фазометр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различными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АЦП, ЦАП, 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времяамплитудны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преобразователи, цифровы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измерительны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устройства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пространственного преобразования и т.д.</w:t>
            </w:r>
          </w:p>
        </w:tc>
        <w:tc>
          <w:tcPr>
            <w:tcW w:w="3969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по дисциплине «Цифровые измерительные устройства», на которых рассматриваются основные методы преобразования аналоговых величин в цифровой код, а также варианты построения типовых узлов цифровой техники и устройств на их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«Измерительных преобразователей и микроконтроллеров»</w:t>
            </w:r>
          </w:p>
        </w:tc>
        <w:tc>
          <w:tcPr>
            <w:tcW w:w="2410" w:type="dxa"/>
            <w:vAlign w:val="center"/>
          </w:tcPr>
          <w:p w:rsidR="009C5A16" w:rsidRPr="00140B3C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0B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4-418</w:t>
            </w:r>
          </w:p>
        </w:tc>
        <w:tc>
          <w:tcPr>
            <w:tcW w:w="3685" w:type="dxa"/>
            <w:vAlign w:val="center"/>
          </w:tcPr>
          <w:p w:rsidR="00140B3C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с программным обеспечением «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AVRStudio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» для программирования микроконтроллеров фирмы «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Atmel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MicroCap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» для моделирования работа электронных схем и т.д. </w:t>
            </w:r>
          </w:p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икропроцессорные стенды STK-500, STK-600 и USB-осциллограф. </w:t>
            </w:r>
          </w:p>
        </w:tc>
        <w:tc>
          <w:tcPr>
            <w:tcW w:w="3969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по дисциплинам «Вычислительные средства в измерительной технике», «Программируемые контроллеры и сигнальные процессоры» и т.д.</w:t>
            </w: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«Метрологии, стандартизации и сертификации»</w:t>
            </w:r>
          </w:p>
        </w:tc>
        <w:tc>
          <w:tcPr>
            <w:tcW w:w="2410" w:type="dxa"/>
            <w:vAlign w:val="center"/>
          </w:tcPr>
          <w:p w:rsidR="009C5A16" w:rsidRPr="00140B3C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0B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4-421</w:t>
            </w:r>
          </w:p>
        </w:tc>
        <w:tc>
          <w:tcPr>
            <w:tcW w:w="3685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етрологическ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оборудование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различны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измерительны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приборы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работ по 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специальным дисциплинам кафедры ИИТ.</w:t>
            </w: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9C5A16" w:rsidTr="007B34C0">
        <w:trPr>
          <w:trHeight w:val="881"/>
        </w:trPr>
        <w:tc>
          <w:tcPr>
            <w:tcW w:w="534" w:type="dxa"/>
            <w:vAlign w:val="center"/>
          </w:tcPr>
          <w:p w:rsidR="00D36284" w:rsidRPr="009C5A16" w:rsidRDefault="009C5A16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vAlign w:val="center"/>
          </w:tcPr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iCs/>
                <w:sz w:val="20"/>
                <w:szCs w:val="20"/>
              </w:rPr>
              <w:t>Учебно-исследовательская лаборатория</w:t>
            </w:r>
          </w:p>
        </w:tc>
        <w:tc>
          <w:tcPr>
            <w:tcW w:w="2410" w:type="dxa"/>
            <w:vAlign w:val="center"/>
          </w:tcPr>
          <w:p w:rsidR="009C5A16" w:rsidRPr="00140B3C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40B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9C5A16" w:rsidRDefault="009C5A16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A16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 1-036</w:t>
            </w:r>
          </w:p>
        </w:tc>
        <w:tc>
          <w:tcPr>
            <w:tcW w:w="3685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ПК с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нным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LabView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измерительные модул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, цифровы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осциллограф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  <w:proofErr w:type="gramEnd"/>
          </w:p>
        </w:tc>
        <w:tc>
          <w:tcPr>
            <w:tcW w:w="3969" w:type="dxa"/>
            <w:vAlign w:val="center"/>
          </w:tcPr>
          <w:p w:rsidR="00D36284" w:rsidRPr="009C5A16" w:rsidRDefault="00140B3C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5A16" w:rsidRPr="009C5A1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лабораторных занятий магистрантов и аспирантов по тематике их исследовательских работ.</w:t>
            </w:r>
          </w:p>
        </w:tc>
        <w:tc>
          <w:tcPr>
            <w:tcW w:w="2977" w:type="dxa"/>
            <w:vAlign w:val="center"/>
          </w:tcPr>
          <w:p w:rsidR="00D36284" w:rsidRPr="009C5A16" w:rsidRDefault="00D36284" w:rsidP="00140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C9B" w:rsidRPr="003B1114" w:rsidTr="003B1114">
        <w:trPr>
          <w:trHeight w:val="436"/>
        </w:trPr>
        <w:tc>
          <w:tcPr>
            <w:tcW w:w="15559" w:type="dxa"/>
            <w:gridSpan w:val="6"/>
            <w:vAlign w:val="center"/>
          </w:tcPr>
          <w:p w:rsidR="00B95C9B" w:rsidRPr="003B1114" w:rsidRDefault="00B95C9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электроники и биомедицинских технологий </w:t>
            </w:r>
            <w:r w:rsidR="003B1114" w:rsidRPr="003B1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="003B1114" w:rsidRPr="003B1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ЭиБТ</w:t>
            </w:r>
            <w:proofErr w:type="spellEnd"/>
            <w:r w:rsidR="003B1114" w:rsidRPr="003B1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D36284" w:rsidRPr="00F27EDB" w:rsidTr="007B34C0">
        <w:trPr>
          <w:trHeight w:val="881"/>
        </w:trPr>
        <w:tc>
          <w:tcPr>
            <w:tcW w:w="534" w:type="dxa"/>
            <w:vAlign w:val="center"/>
          </w:tcPr>
          <w:p w:rsidR="00D36284" w:rsidRPr="00F27EDB" w:rsidRDefault="00F27ED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4" w:type="dxa"/>
            <w:vAlign w:val="center"/>
          </w:tcPr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физических основ электроники</w:t>
            </w:r>
          </w:p>
        </w:tc>
        <w:tc>
          <w:tcPr>
            <w:tcW w:w="2410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4-313</w:t>
            </w:r>
          </w:p>
        </w:tc>
        <w:tc>
          <w:tcPr>
            <w:tcW w:w="3685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Двухканальные цифровые осциллографы; </w:t>
            </w:r>
          </w:p>
          <w:p w:rsidR="00D36284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енераторы электрических сигналов, вольтметры, специализированные макеты лабораторных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 «Физические основы электроники»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«Материалы электронной техники»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«Основы технологии электронной компонентной базы»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«Физика конденсированного состояния»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«Материалы электронной техники»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«Электроника»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F27EDB" w:rsidTr="007B34C0">
        <w:trPr>
          <w:trHeight w:val="881"/>
        </w:trPr>
        <w:tc>
          <w:tcPr>
            <w:tcW w:w="534" w:type="dxa"/>
            <w:vAlign w:val="center"/>
          </w:tcPr>
          <w:p w:rsidR="00D36284" w:rsidRPr="00F27EDB" w:rsidRDefault="00F27ED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4" w:type="dxa"/>
            <w:vAlign w:val="center"/>
          </w:tcPr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силовой электроники и преобразовательной техники</w:t>
            </w:r>
          </w:p>
        </w:tc>
        <w:tc>
          <w:tcPr>
            <w:tcW w:w="2410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4-314</w:t>
            </w:r>
          </w:p>
        </w:tc>
        <w:tc>
          <w:tcPr>
            <w:tcW w:w="3685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Двухканальные цифровые осциллографы;</w:t>
            </w:r>
          </w:p>
          <w:p w:rsid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енераторы электрических сигналов, вольтметры, специализированные макеты лабораторных работ, информационно-измерительные станции на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 ПК и измерительных приставок;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подключена к сети </w:t>
            </w:r>
          </w:p>
          <w:p w:rsidR="00D36284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3-х фазного напряжения промышленной частоты.</w:t>
            </w:r>
          </w:p>
        </w:tc>
        <w:tc>
          <w:tcPr>
            <w:tcW w:w="3969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«Основы преобразовательной техники»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«Силовая электроника»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Наноэлектроника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F27EDB" w:rsidTr="007B34C0">
        <w:trPr>
          <w:trHeight w:val="3494"/>
        </w:trPr>
        <w:tc>
          <w:tcPr>
            <w:tcW w:w="534" w:type="dxa"/>
            <w:vAlign w:val="center"/>
          </w:tcPr>
          <w:p w:rsidR="00D36284" w:rsidRPr="00F27EDB" w:rsidRDefault="00F27ED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4" w:type="dxa"/>
            <w:vAlign w:val="center"/>
          </w:tcPr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Лаборатория </w:t>
            </w:r>
            <w:proofErr w:type="spellStart"/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микросхемотехники</w:t>
            </w:r>
            <w:proofErr w:type="spellEnd"/>
          </w:p>
        </w:tc>
        <w:tc>
          <w:tcPr>
            <w:tcW w:w="2410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4-315</w:t>
            </w:r>
          </w:p>
        </w:tc>
        <w:tc>
          <w:tcPr>
            <w:tcW w:w="3685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Двухканальные цифровые осциллографы; </w:t>
            </w:r>
          </w:p>
          <w:p w:rsid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енераторы электрических сигналов, вольтметры, специализированные макеты лабораторных работ, информационно-измерительные станции на основе ПК и измерительных приставок. </w:t>
            </w:r>
          </w:p>
          <w:p w:rsidR="00D36284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одключение к 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наличие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проекционн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с режимом работы «Конференция»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Схемотехника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«Микроэлектроника»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«Электронные устройства и системы»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«Математические основы цифровой техники»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84" w:rsidRPr="00F27EDB" w:rsidTr="007B34C0">
        <w:trPr>
          <w:trHeight w:val="881"/>
        </w:trPr>
        <w:tc>
          <w:tcPr>
            <w:tcW w:w="534" w:type="dxa"/>
            <w:vAlign w:val="center"/>
          </w:tcPr>
          <w:p w:rsidR="00D36284" w:rsidRPr="00F27EDB" w:rsidRDefault="00F27ED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4" w:type="dxa"/>
            <w:vAlign w:val="center"/>
          </w:tcPr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биомедицинской техники</w:t>
            </w:r>
          </w:p>
        </w:tc>
        <w:tc>
          <w:tcPr>
            <w:tcW w:w="2410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36284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4-318</w:t>
            </w:r>
          </w:p>
        </w:tc>
        <w:tc>
          <w:tcPr>
            <w:tcW w:w="3685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Приборы для проведения физиотерапевтического воздействия: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Аппарат 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Элфор-проф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»; Аппарат 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Амплипульс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- 5»; Портативный одноканальный аппарат «Радиус - 01 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ФТ»</w:t>
            </w:r>
            <w:proofErr w:type="gram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;А</w:t>
            </w:r>
            <w:proofErr w:type="gram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ппарат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лазерной терапии «МИЛТА-Ф-8-01»;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Приборы для проведения лабораторных исследований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Анализатор АГКМ-01; 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Биомед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2»; Цифровой 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фотоэлектроколориметр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«AP-101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Иономер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лабораторный И-160МИ;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Приборы для измерения сатурации крови: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Пульсоксим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«ЭЛОКС-01М3»;«Окситест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 1»;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Приборы для регистрации электрокардиограммы: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Электрокардиограф 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Medinova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ECG-9801;</w:t>
            </w:r>
          </w:p>
          <w:p w:rsidR="00D36284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Приборы для проведения </w:t>
            </w:r>
            <w:proofErr w:type="spellStart"/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инфузии</w:t>
            </w:r>
            <w:proofErr w:type="spellEnd"/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шприцевой</w:t>
            </w:r>
            <w:proofErr w:type="gram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для внутреннего вливания «</w:t>
            </w:r>
            <w:proofErr w:type="spellStart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Armed</w:t>
            </w:r>
            <w:proofErr w:type="spellEnd"/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» модель MP-2003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«Технические методы диагностических исследований и лечебных воздействий»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«Биотехнические системы медицинского назначения»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«Средства съема диагностической информации и подведения лечебных воздействий»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«Аналитическое оборудование для медико-биологических исследований»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«Методы настройки, регулировки и поверки биотехнических систем»</w:t>
            </w:r>
          </w:p>
          <w:p w:rsidR="00D36284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студенты знакомятся с современным медицинским оборудованием, с принципами его работы, внутренней структурой, с электродами для подведения внешних воздействий, с методами измерения параметров воздействующих импульсов, оценкой погрешностей, регулировкой и поверкой.</w:t>
            </w:r>
          </w:p>
        </w:tc>
        <w:tc>
          <w:tcPr>
            <w:tcW w:w="2977" w:type="dxa"/>
            <w:vAlign w:val="center"/>
          </w:tcPr>
          <w:p w:rsidR="00D36284" w:rsidRPr="00F27EDB" w:rsidRDefault="00D36284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EDB" w:rsidRPr="00F27EDB" w:rsidTr="007B34C0">
        <w:trPr>
          <w:trHeight w:val="881"/>
        </w:trPr>
        <w:tc>
          <w:tcPr>
            <w:tcW w:w="534" w:type="dxa"/>
            <w:vAlign w:val="center"/>
          </w:tcPr>
          <w:p w:rsidR="00F27EDB" w:rsidRPr="00F27EDB" w:rsidRDefault="00AA61E5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4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Лаборатория </w:t>
            </w:r>
            <w:proofErr w:type="spellStart"/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телекомуникационых</w:t>
            </w:r>
            <w:proofErr w:type="spellEnd"/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сетевых технологий</w:t>
            </w:r>
          </w:p>
        </w:tc>
        <w:tc>
          <w:tcPr>
            <w:tcW w:w="2410" w:type="dxa"/>
            <w:vAlign w:val="center"/>
          </w:tcPr>
          <w:p w:rsidR="00F27EDB" w:rsidRPr="00AA61E5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4-320</w:t>
            </w:r>
          </w:p>
        </w:tc>
        <w:tc>
          <w:tcPr>
            <w:tcW w:w="3685" w:type="dxa"/>
            <w:vAlign w:val="center"/>
          </w:tcPr>
          <w:p w:rsidR="00AA61E5" w:rsidRDefault="00AA61E5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Информационно-мо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делирующие станции на основе ПК;</w:t>
            </w:r>
          </w:p>
          <w:p w:rsidR="00F27EDB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одключение к </w:t>
            </w:r>
            <w:proofErr w:type="spellStart"/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проекционная система.</w:t>
            </w:r>
          </w:p>
        </w:tc>
        <w:tc>
          <w:tcPr>
            <w:tcW w:w="3969" w:type="dxa"/>
            <w:vAlign w:val="center"/>
          </w:tcPr>
          <w:p w:rsidR="00AA61E5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«Основы теории анализа и синтеза электронных регуляторов»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«Надежность электронных устройств»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«Математическое моделирование в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электронике»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«Оптоэлектронные средства передачи и обработки информации»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«Надежность технических систем и техногенный риск»</w:t>
            </w:r>
            <w:r w:rsidR="00AA6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EDB" w:rsidRPr="00F27EDB" w:rsidTr="007B34C0">
        <w:trPr>
          <w:trHeight w:val="881"/>
        </w:trPr>
        <w:tc>
          <w:tcPr>
            <w:tcW w:w="534" w:type="dxa"/>
            <w:vAlign w:val="center"/>
          </w:tcPr>
          <w:p w:rsidR="00F27EDB" w:rsidRPr="00F27EDB" w:rsidRDefault="00AA61E5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984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микропроцессорной техники</w:t>
            </w:r>
          </w:p>
        </w:tc>
        <w:tc>
          <w:tcPr>
            <w:tcW w:w="2410" w:type="dxa"/>
            <w:vAlign w:val="center"/>
          </w:tcPr>
          <w:p w:rsidR="00F27EDB" w:rsidRPr="00AA61E5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4-324</w:t>
            </w:r>
          </w:p>
        </w:tc>
        <w:tc>
          <w:tcPr>
            <w:tcW w:w="3685" w:type="dxa"/>
            <w:vAlign w:val="center"/>
          </w:tcPr>
          <w:p w:rsidR="00AA61E5" w:rsidRDefault="00AA61E5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Специализированные макеты лабораторных работ, информационно-изм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ерительные станции на основе ПК;</w:t>
            </w:r>
          </w:p>
          <w:p w:rsidR="00F27EDB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проекционная система.</w:t>
            </w:r>
          </w:p>
        </w:tc>
        <w:tc>
          <w:tcPr>
            <w:tcW w:w="3969" w:type="dxa"/>
            <w:vAlign w:val="center"/>
          </w:tcPr>
          <w:p w:rsidR="00AA61E5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лабораторных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по следующим дисциплинам:</w:t>
            </w:r>
          </w:p>
          <w:p w:rsidR="00F27EDB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«Основы микропроцессорной техники»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«Электронная техника в измерительных и управляющих системах»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«Основы проектирования электронной компонентной базы»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EDB" w:rsidRPr="00F27EDB" w:rsidTr="007B34C0">
        <w:trPr>
          <w:trHeight w:val="881"/>
        </w:trPr>
        <w:tc>
          <w:tcPr>
            <w:tcW w:w="534" w:type="dxa"/>
            <w:vAlign w:val="center"/>
          </w:tcPr>
          <w:p w:rsidR="00F27EDB" w:rsidRPr="00F27EDB" w:rsidRDefault="00AA61E5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4" w:type="dxa"/>
            <w:vAlign w:val="center"/>
          </w:tcPr>
          <w:p w:rsidR="00F27EDB" w:rsidRPr="00F27EDB" w:rsidRDefault="00F27ED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Лаборатория НИРС и аспирантов</w:t>
            </w:r>
          </w:p>
        </w:tc>
        <w:tc>
          <w:tcPr>
            <w:tcW w:w="2410" w:type="dxa"/>
            <w:vAlign w:val="center"/>
          </w:tcPr>
          <w:p w:rsidR="00AA61E5" w:rsidRPr="00AA61E5" w:rsidRDefault="00AA61E5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27EDB" w:rsidRPr="00F27EDB" w:rsidRDefault="00AA61E5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450000, Уфа, ул. К. Маркса, 12, корп.6, к.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4-326</w:t>
            </w:r>
          </w:p>
        </w:tc>
        <w:tc>
          <w:tcPr>
            <w:tcW w:w="3685" w:type="dxa"/>
            <w:vAlign w:val="center"/>
          </w:tcPr>
          <w:p w:rsidR="00AA61E5" w:rsidRDefault="00AA61E5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 xml:space="preserve">Двухканальные цифровые осциллографы; </w:t>
            </w:r>
          </w:p>
          <w:p w:rsidR="00F27EDB" w:rsidRPr="00F27EDB" w:rsidRDefault="00AA61E5" w:rsidP="00AA6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енераторы электрических сигналов, вольтметры, информационно-измерительные станции на основе ПК и измерительных приставок, монтажные столы.</w:t>
            </w:r>
          </w:p>
        </w:tc>
        <w:tc>
          <w:tcPr>
            <w:tcW w:w="3969" w:type="dxa"/>
            <w:vAlign w:val="center"/>
          </w:tcPr>
          <w:p w:rsidR="00F27EDB" w:rsidRPr="00F27EDB" w:rsidRDefault="00AA61E5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F27EDB" w:rsidRPr="00F27EDB">
              <w:rPr>
                <w:rFonts w:ascii="Times New Roman" w:hAnsi="Times New Roman" w:cs="Times New Roman"/>
                <w:sz w:val="20"/>
                <w:szCs w:val="20"/>
              </w:rPr>
              <w:t>роводятся работы: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студентов по темам НИРС, курсовых и квалификационных работ</w:t>
            </w:r>
            <w:r w:rsidR="00AA61E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магистрантов по темам магистерских диссертаций</w:t>
            </w:r>
            <w:r w:rsidR="00AA61E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аспирантов по темам диссертаций на соискание ученой степени</w:t>
            </w:r>
          </w:p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27EDB" w:rsidRPr="00F27EDB" w:rsidRDefault="00F27EDB" w:rsidP="00F27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114" w:rsidRPr="003B1114" w:rsidTr="003B1114">
        <w:trPr>
          <w:trHeight w:val="378"/>
        </w:trPr>
        <w:tc>
          <w:tcPr>
            <w:tcW w:w="15559" w:type="dxa"/>
            <w:gridSpan w:val="6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электромеханики (ЭМ)</w:t>
            </w:r>
          </w:p>
        </w:tc>
      </w:tr>
      <w:tr w:rsidR="003B1114" w:rsidRPr="003B1114" w:rsidTr="007B34C0">
        <w:trPr>
          <w:trHeight w:val="881"/>
        </w:trPr>
        <w:tc>
          <w:tcPr>
            <w:tcW w:w="534" w:type="dxa"/>
            <w:vAlign w:val="center"/>
          </w:tcPr>
          <w:p w:rsidR="003B1114" w:rsidRPr="003B1114" w:rsidRDefault="003B111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23.</w:t>
            </w:r>
          </w:p>
        </w:tc>
        <w:tc>
          <w:tcPr>
            <w:tcW w:w="1984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НИЛ «Электромеханика»</w:t>
            </w:r>
          </w:p>
        </w:tc>
        <w:tc>
          <w:tcPr>
            <w:tcW w:w="2410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Э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лектрически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ы: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асинхронны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короткозамкнутым ротором;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асинхронны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фазным ротором;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постоянного тока с независимым возбуждением;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постоянного тока с последовательным возбуждением;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постоянного тока со смешанным возбуждением;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синхронны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одно и трёх - фазны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трансформатор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Снятие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статических и переходных  характеристик электрических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3B1114" w:rsidTr="007B34C0">
        <w:trPr>
          <w:trHeight w:val="881"/>
        </w:trPr>
        <w:tc>
          <w:tcPr>
            <w:tcW w:w="534" w:type="dxa"/>
            <w:vAlign w:val="center"/>
          </w:tcPr>
          <w:p w:rsidR="003B1114" w:rsidRPr="003B1114" w:rsidRDefault="003B1114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24.</w:t>
            </w:r>
          </w:p>
        </w:tc>
        <w:tc>
          <w:tcPr>
            <w:tcW w:w="1984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НИЛ «Испытания электрозащитных средств низковольтных и высоковольтных напряжений»</w:t>
            </w:r>
          </w:p>
        </w:tc>
        <w:tc>
          <w:tcPr>
            <w:tcW w:w="2410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П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роверк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специализированных технических средств высоковольтной защиты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3B1114" w:rsidTr="007B34C0">
        <w:trPr>
          <w:trHeight w:val="881"/>
        </w:trPr>
        <w:tc>
          <w:tcPr>
            <w:tcW w:w="534" w:type="dxa"/>
            <w:vAlign w:val="center"/>
          </w:tcPr>
          <w:p w:rsidR="003B1114" w:rsidRPr="003B1114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25.</w:t>
            </w:r>
          </w:p>
        </w:tc>
        <w:tc>
          <w:tcPr>
            <w:tcW w:w="1984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НИЛ «Релейной защиты и автоматики»</w:t>
            </w:r>
          </w:p>
        </w:tc>
        <w:tc>
          <w:tcPr>
            <w:tcW w:w="2410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У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чебно-исследовательские  стенды по релейной защите и автоматике линий 6-10 </w:t>
            </w:r>
            <w:proofErr w:type="spell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кВ</w:t>
            </w:r>
            <w:proofErr w:type="spell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базе цифровых реле серии SPAC-801-01, по релейной защите и автоматике высоковольтных линий и трансформаторов на базе релейной 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защиты и автоматики линий </w:t>
            </w:r>
            <w:proofErr w:type="spell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Sepam</w:t>
            </w:r>
            <w:proofErr w:type="spell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1000+20.</w:t>
            </w:r>
          </w:p>
        </w:tc>
        <w:tc>
          <w:tcPr>
            <w:tcW w:w="3969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C271B" w:rsidRPr="003B1114" w:rsidTr="007B34C0">
        <w:trPr>
          <w:trHeight w:val="881"/>
        </w:trPr>
        <w:tc>
          <w:tcPr>
            <w:tcW w:w="534" w:type="dxa"/>
            <w:vAlign w:val="center"/>
          </w:tcPr>
          <w:p w:rsidR="006C271B" w:rsidRPr="003B1114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84" w:type="dxa"/>
            <w:vAlign w:val="center"/>
          </w:tcPr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1B">
              <w:rPr>
                <w:rFonts w:ascii="Times New Roman" w:hAnsi="Times New Roman" w:cs="Times New Roman"/>
                <w:sz w:val="20"/>
                <w:szCs w:val="20"/>
              </w:rPr>
              <w:t xml:space="preserve">НИЛ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271B">
              <w:rPr>
                <w:rFonts w:ascii="Times New Roman" w:hAnsi="Times New Roman" w:cs="Times New Roman"/>
                <w:sz w:val="20"/>
                <w:szCs w:val="20"/>
              </w:rPr>
              <w:t>агнетронного напыления</w:t>
            </w:r>
          </w:p>
          <w:p w:rsidR="006C271B" w:rsidRP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C271B">
              <w:rPr>
                <w:rFonts w:ascii="Times New Roman" w:hAnsi="Times New Roman" w:cs="Times New Roman"/>
                <w:sz w:val="20"/>
                <w:szCs w:val="20"/>
              </w:rPr>
              <w:t>(НИЛ МН)</w:t>
            </w:r>
          </w:p>
        </w:tc>
        <w:tc>
          <w:tcPr>
            <w:tcW w:w="2410" w:type="dxa"/>
            <w:vAlign w:val="center"/>
          </w:tcPr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 xml:space="preserve"> кафедры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 xml:space="preserve"> Фаттахов Р.К.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6C271B" w:rsidRPr="00252D6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Хайруллин И.Х., профессор кафедры электромеханики;</w:t>
            </w:r>
          </w:p>
          <w:p w:rsidR="006C271B" w:rsidRPr="00252D6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Максудов Д.В., доцент кафедры электромеханики;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 xml:space="preserve">Дьяконов А.Г., старший преподаватель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кафедры электромеханики.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6C271B" w:rsidRPr="00252D6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(347) 273-77- 87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6C271B" w:rsidRPr="00252D6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252D6B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4, ауд. 208</w:t>
            </w:r>
          </w:p>
          <w:p w:rsidR="006C271B" w:rsidRPr="003C5137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C271B" w:rsidRPr="00252D6B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Устано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вка вакуумного напыления УВН-75;</w:t>
            </w:r>
          </w:p>
          <w:p w:rsidR="006C271B" w:rsidRPr="00252D6B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Магнетроны различных типов;</w:t>
            </w:r>
          </w:p>
          <w:p w:rsidR="006C271B" w:rsidRPr="00252D6B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Течеискатели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ТИ1-14;</w:t>
            </w:r>
          </w:p>
          <w:p w:rsidR="006C271B" w:rsidRPr="00252D6B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2D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онтрольно-измерительная техника.</w:t>
            </w:r>
          </w:p>
          <w:p w:rsidR="006C271B" w:rsidRPr="003C5137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C271B" w:rsidRPr="00F305EA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роведение учебных лабораторных занятий со студентами с использованием имеющегося на кафедре электромеханики высокотехнологичного оборудования;</w:t>
            </w:r>
          </w:p>
          <w:p w:rsidR="006C271B" w:rsidRPr="00F305EA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роведение исследований с материалами мишеней для магнетронов различных типов, применяемых в установке вакуумного напыления УВН – 75;</w:t>
            </w:r>
          </w:p>
          <w:p w:rsidR="006C271B" w:rsidRPr="00F305EA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овышение энергетической эффективности существующих магнетронных систем путем сочетания постоянной и переменной составляющих магнитного поля;</w:t>
            </w:r>
          </w:p>
          <w:p w:rsidR="006C271B" w:rsidRPr="00F305EA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частие в разработке, внедрении и наладке высокотехнологичного, энергосберегающего и </w:t>
            </w:r>
            <w:proofErr w:type="spellStart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энергоэффективного</w:t>
            </w:r>
            <w:proofErr w:type="spellEnd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для проведения фундаментальных исследований с выходом на практические работы по созданию пилотного образца магнетронной распылительной системы с целью повышения </w:t>
            </w:r>
            <w:proofErr w:type="spellStart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терм</w:t>
            </w:r>
            <w:proofErr w:type="gramStart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износо</w:t>
            </w:r>
            <w:proofErr w:type="spellEnd"/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-, коррозионной стойкости элементов авиационных двигателей нового поколения на объектах заказчиков согласно гражданско-правовым договорам.</w:t>
            </w:r>
          </w:p>
          <w:p w:rsidR="006C271B" w:rsidRPr="003C5137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аботы по исследованию процессов, происходящих в скрещенных электрическом и магнитном полях в статическом и динамическом режимах. </w:t>
            </w:r>
          </w:p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Разработаны математические модели соответствующих процессов и проведены экспериментальные исследования с созданными опытными образцами магнетронов, в том числе, численные эксперименты.</w:t>
            </w:r>
          </w:p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адгезионного слоя (АС) между основой и теплозащитным слоем; </w:t>
            </w:r>
          </w:p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одбор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 (рабочее напряжение, предельный вакуум, ток разряда);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>азработ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 модел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5E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процесса, позволяющая задавать траекторию движения лопатки относительно распылителя и получать приблизительно равные скорости осаждения связующего слоя для различных участков лопатки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C271B" w:rsidRPr="003C5137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AD5475">
              <w:rPr>
                <w:rFonts w:ascii="Times New Roman" w:hAnsi="Times New Roman" w:cs="Times New Roman"/>
                <w:sz w:val="20"/>
                <w:szCs w:val="20"/>
              </w:rPr>
              <w:t>бъединение в едином технологическом цикле процесса нанесения теплозащитного покрытия (ТЗП) способом электронно-лучевого испарения и адгезионного слоя способом магнетронного распылени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</w:tr>
      <w:tr w:rsidR="006C271B" w:rsidRPr="003B1114" w:rsidTr="007B34C0">
        <w:trPr>
          <w:trHeight w:val="881"/>
        </w:trPr>
        <w:tc>
          <w:tcPr>
            <w:tcW w:w="534" w:type="dxa"/>
            <w:vAlign w:val="center"/>
          </w:tcPr>
          <w:p w:rsidR="006C271B" w:rsidRDefault="007B34C0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</w:t>
            </w:r>
          </w:p>
        </w:tc>
        <w:tc>
          <w:tcPr>
            <w:tcW w:w="1984" w:type="dxa"/>
            <w:vAlign w:val="center"/>
          </w:tcPr>
          <w:p w:rsidR="006C271B" w:rsidRPr="00810DFC" w:rsidRDefault="006C271B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НИЛ Систем зажигания</w:t>
            </w:r>
          </w:p>
          <w:p w:rsidR="006C271B" w:rsidRPr="003C5137" w:rsidRDefault="006C271B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C271B" w:rsidRPr="00810DFC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.т.н., проф. </w:t>
            </w:r>
            <w:proofErr w:type="spellStart"/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Гизатуллин</w:t>
            </w:r>
            <w:proofErr w:type="spellEnd"/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Ф.А.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6C271B" w:rsidRPr="00755BBF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.т.н., ст. 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 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Салихов Р.М.;</w:t>
            </w:r>
          </w:p>
          <w:p w:rsidR="006C271B" w:rsidRPr="00755BBF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к.т.н., ст. 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Лобанов А.В.;</w:t>
            </w:r>
          </w:p>
          <w:p w:rsidR="006C271B" w:rsidRPr="00755BBF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к.т.н., ст. 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ЭМ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Габидуллина</w:t>
            </w:r>
            <w:proofErr w:type="spellEnd"/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 З.Г.;</w:t>
            </w:r>
          </w:p>
          <w:p w:rsidR="006C271B" w:rsidRPr="00810DFC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 xml:space="preserve">аспиранты и студенты кафедры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  <w:r w:rsidRPr="00755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6C271B" w:rsidRPr="00810DFC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(347) 272-36-25</w:t>
            </w:r>
          </w:p>
          <w:p w:rsidR="006C271B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6C271B" w:rsidRPr="003C5137" w:rsidRDefault="006C271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4, ауд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3685" w:type="dxa"/>
            <w:vAlign w:val="center"/>
          </w:tcPr>
          <w:p w:rsidR="006C271B" w:rsidRPr="0002402F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овременная измерительная аппаратура;</w:t>
            </w:r>
          </w:p>
          <w:p w:rsidR="006C271B" w:rsidRPr="003C5137" w:rsidRDefault="006C271B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для сверхвысокоскоростной регистрации быстротекущих 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импульсных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6C271B" w:rsidRPr="003C5137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исследования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создания систем зажигания двигателей летательных аппаратов, диагностической аппаратуры для контроля эффективности 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 зажигания и систем воспламенения газотурбинных двигателей.</w:t>
            </w:r>
          </w:p>
        </w:tc>
        <w:tc>
          <w:tcPr>
            <w:tcW w:w="2977" w:type="dxa"/>
            <w:vAlign w:val="center"/>
          </w:tcPr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оздани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агрегатов и свечей зажигания для различных объектов авиационно-космической техники. </w:t>
            </w:r>
          </w:p>
          <w:p w:rsidR="006C271B" w:rsidRPr="0002402F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Разработки по созданию цифровой диагностической аппаратуры в качестве штатной в ходе оценки эффективности систем зажигания на различных этапах жизненного цикла.</w:t>
            </w:r>
          </w:p>
          <w:p w:rsidR="006C271B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азработ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и внедрен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в эксплуатацию в ОАО «УАПО» уникальн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экспериментальн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стенд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по исследованию эффективности плазменных систем зажигания на различных режимах высотного запуска газотурбинных двигателей. </w:t>
            </w:r>
          </w:p>
          <w:p w:rsidR="006C271B" w:rsidRPr="003C5137" w:rsidRDefault="006C271B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овместные с ОАО «УАПО» хоздоговорные исследования по разработке емкостных систем зажигания апериодического разряда для современных газотурбинных двигателей.</w:t>
            </w:r>
          </w:p>
        </w:tc>
      </w:tr>
      <w:tr w:rsidR="003B1114" w:rsidRPr="003B1114" w:rsidTr="007B34C0">
        <w:trPr>
          <w:trHeight w:val="881"/>
        </w:trPr>
        <w:tc>
          <w:tcPr>
            <w:tcW w:w="534" w:type="dxa"/>
            <w:vAlign w:val="center"/>
          </w:tcPr>
          <w:p w:rsidR="003B1114" w:rsidRPr="003B1114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</w:t>
            </w:r>
            <w:r w:rsidR="007B34C0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туденческое конструкторское бюро (СКБ-3)</w:t>
            </w:r>
          </w:p>
        </w:tc>
        <w:tc>
          <w:tcPr>
            <w:tcW w:w="2410" w:type="dxa"/>
            <w:vAlign w:val="center"/>
          </w:tcPr>
          <w:p w:rsidR="003B1114" w:rsidRPr="003B1114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И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сследовани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, разработк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внедрени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инновационных технических решений, в ведущих областях промышленности: </w:t>
            </w:r>
            <w:proofErr w:type="spell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самолет</w:t>
            </w:r>
            <w:proofErr w:type="gram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spell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двигателе- и приборостроении, </w:t>
            </w:r>
            <w:proofErr w:type="spell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энерго</w:t>
            </w:r>
            <w:proofErr w:type="spell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и ресурсосбережении; нефтяной и атомной промышленности; </w:t>
            </w:r>
            <w:proofErr w:type="spellStart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>космостроения</w:t>
            </w:r>
            <w:proofErr w:type="spellEnd"/>
            <w:r w:rsidRPr="003B11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многих других.</w:t>
            </w:r>
          </w:p>
        </w:tc>
        <w:tc>
          <w:tcPr>
            <w:tcW w:w="2977" w:type="dxa"/>
            <w:vAlign w:val="center"/>
          </w:tcPr>
          <w:p w:rsidR="003B1114" w:rsidRPr="003B1114" w:rsidRDefault="003B1114" w:rsidP="003B1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EE04BB" w:rsidTr="00EE04BB">
        <w:trPr>
          <w:trHeight w:val="248"/>
        </w:trPr>
        <w:tc>
          <w:tcPr>
            <w:tcW w:w="15559" w:type="dxa"/>
            <w:gridSpan w:val="6"/>
            <w:vAlign w:val="center"/>
          </w:tcPr>
          <w:p w:rsidR="003B1114" w:rsidRPr="00EE04BB" w:rsidRDefault="003B1114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теоретических основ электротехники (ТОЭ)</w:t>
            </w:r>
          </w:p>
        </w:tc>
      </w:tr>
      <w:tr w:rsidR="003B1114" w:rsidRPr="00EE04BB" w:rsidTr="007B34C0">
        <w:trPr>
          <w:trHeight w:val="881"/>
        </w:trPr>
        <w:tc>
          <w:tcPr>
            <w:tcW w:w="534" w:type="dxa"/>
            <w:vAlign w:val="center"/>
          </w:tcPr>
          <w:p w:rsidR="003B1114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7B34C0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Теоретических основ электротехники</w:t>
            </w:r>
          </w:p>
        </w:tc>
        <w:tc>
          <w:tcPr>
            <w:tcW w:w="2410" w:type="dxa"/>
            <w:vAlign w:val="center"/>
          </w:tcPr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4-225</w:t>
            </w:r>
          </w:p>
        </w:tc>
        <w:tc>
          <w:tcPr>
            <w:tcW w:w="3685" w:type="dxa"/>
            <w:vAlign w:val="center"/>
          </w:tcPr>
          <w:p w:rsidR="003B1114" w:rsidRPr="00EE04BB" w:rsidRDefault="00120101" w:rsidP="001201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Лабораторные стенды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, интерактивн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ая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доск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, проектор, ноутбук, лабораторны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стенд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 ЛЭС-2, БИС-Р.</w:t>
            </w:r>
          </w:p>
        </w:tc>
        <w:tc>
          <w:tcPr>
            <w:tcW w:w="3969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EE04BB" w:rsidTr="007B34C0">
        <w:trPr>
          <w:trHeight w:val="881"/>
        </w:trPr>
        <w:tc>
          <w:tcPr>
            <w:tcW w:w="534" w:type="dxa"/>
            <w:vAlign w:val="center"/>
          </w:tcPr>
          <w:p w:rsidR="003B1114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29.</w:t>
            </w:r>
          </w:p>
        </w:tc>
        <w:tc>
          <w:tcPr>
            <w:tcW w:w="1984" w:type="dxa"/>
            <w:vAlign w:val="center"/>
          </w:tcPr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Общей электротехники</w:t>
            </w:r>
          </w:p>
        </w:tc>
        <w:tc>
          <w:tcPr>
            <w:tcW w:w="2410" w:type="dxa"/>
            <w:vAlign w:val="center"/>
          </w:tcPr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4-218, 4-227</w:t>
            </w:r>
          </w:p>
        </w:tc>
        <w:tc>
          <w:tcPr>
            <w:tcW w:w="3685" w:type="dxa"/>
            <w:vAlign w:val="center"/>
          </w:tcPr>
          <w:p w:rsidR="003B1114" w:rsidRPr="00EE04BB" w:rsidRDefault="00120101" w:rsidP="001201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Компьютеры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, универсальны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лабораторны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стенд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 «Квазар» и стендами ЛЭС-2.</w:t>
            </w:r>
          </w:p>
        </w:tc>
        <w:tc>
          <w:tcPr>
            <w:tcW w:w="3969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EE04BB" w:rsidTr="007B34C0">
        <w:trPr>
          <w:trHeight w:val="881"/>
        </w:trPr>
        <w:tc>
          <w:tcPr>
            <w:tcW w:w="534" w:type="dxa"/>
            <w:vAlign w:val="center"/>
          </w:tcPr>
          <w:p w:rsidR="003B1114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</w:t>
            </w:r>
          </w:p>
        </w:tc>
        <w:tc>
          <w:tcPr>
            <w:tcW w:w="1984" w:type="dxa"/>
            <w:vAlign w:val="center"/>
          </w:tcPr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Теории электромагнитного поля</w:t>
            </w:r>
          </w:p>
        </w:tc>
        <w:tc>
          <w:tcPr>
            <w:tcW w:w="2410" w:type="dxa"/>
            <w:vAlign w:val="center"/>
          </w:tcPr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4-222</w:t>
            </w:r>
          </w:p>
        </w:tc>
        <w:tc>
          <w:tcPr>
            <w:tcW w:w="3685" w:type="dxa"/>
            <w:vAlign w:val="center"/>
          </w:tcPr>
          <w:p w:rsidR="003B1114" w:rsidRPr="00EE04BB" w:rsidRDefault="00120101" w:rsidP="001201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Лабораторные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стенд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БИС-Р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1114" w:rsidRPr="00EE04BB" w:rsidTr="007B34C0">
        <w:trPr>
          <w:trHeight w:val="881"/>
        </w:trPr>
        <w:tc>
          <w:tcPr>
            <w:tcW w:w="534" w:type="dxa"/>
            <w:vAlign w:val="center"/>
          </w:tcPr>
          <w:p w:rsidR="003B1114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31.</w:t>
            </w:r>
          </w:p>
        </w:tc>
        <w:tc>
          <w:tcPr>
            <w:tcW w:w="1984" w:type="dxa"/>
            <w:vAlign w:val="center"/>
          </w:tcPr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Электроники</w:t>
            </w:r>
          </w:p>
        </w:tc>
        <w:tc>
          <w:tcPr>
            <w:tcW w:w="2410" w:type="dxa"/>
            <w:vAlign w:val="center"/>
          </w:tcPr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B1114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4-220, 231</w:t>
            </w:r>
          </w:p>
        </w:tc>
        <w:tc>
          <w:tcPr>
            <w:tcW w:w="3685" w:type="dxa"/>
            <w:vAlign w:val="center"/>
          </w:tcPr>
          <w:p w:rsidR="003B1114" w:rsidRPr="00EE04BB" w:rsidRDefault="00120101" w:rsidP="0012010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Л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абораторны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стенд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ЛЭС-2, БИС-Р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B1114" w:rsidRPr="00EE04BB" w:rsidRDefault="003B1114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34C0" w:rsidRPr="00EE04BB" w:rsidTr="007B34C0">
        <w:trPr>
          <w:trHeight w:val="881"/>
        </w:trPr>
        <w:tc>
          <w:tcPr>
            <w:tcW w:w="534" w:type="dxa"/>
            <w:vAlign w:val="center"/>
          </w:tcPr>
          <w:p w:rsidR="007B34C0" w:rsidRPr="00EE04BB" w:rsidRDefault="007B34C0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32.</w:t>
            </w:r>
          </w:p>
        </w:tc>
        <w:tc>
          <w:tcPr>
            <w:tcW w:w="1984" w:type="dxa"/>
            <w:vAlign w:val="center"/>
          </w:tcPr>
          <w:p w:rsidR="007B34C0" w:rsidRPr="00810DFC" w:rsidRDefault="007B34C0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6307">
              <w:rPr>
                <w:rFonts w:ascii="Times New Roman" w:hAnsi="Times New Roman" w:cs="Times New Roman"/>
                <w:sz w:val="20"/>
                <w:szCs w:val="20"/>
              </w:rPr>
              <w:t xml:space="preserve">НИЛ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376307">
              <w:rPr>
                <w:rFonts w:ascii="Times New Roman" w:hAnsi="Times New Roman" w:cs="Times New Roman"/>
                <w:sz w:val="20"/>
                <w:szCs w:val="20"/>
              </w:rPr>
              <w:t>лектрических измерений</w:t>
            </w:r>
          </w:p>
          <w:p w:rsidR="007B34C0" w:rsidRPr="003C5137" w:rsidRDefault="007B34C0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B34C0" w:rsidRPr="00810DFC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Профессор Заико А. И.</w:t>
            </w:r>
          </w:p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7B34C0" w:rsidRPr="00327E07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доц. Воробьев А. В.;</w:t>
            </w:r>
          </w:p>
          <w:p w:rsidR="007B34C0" w:rsidRPr="00327E07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ст. преподаватель Иванова Г. А.;</w:t>
            </w:r>
          </w:p>
          <w:p w:rsidR="007B34C0" w:rsidRPr="00810DFC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соискатели </w:t>
            </w:r>
            <w:proofErr w:type="spellStart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Зелепукин</w:t>
            </w:r>
            <w:proofErr w:type="spellEnd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 В. Н., </w:t>
            </w:r>
            <w:proofErr w:type="spellStart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Колосницин</w:t>
            </w:r>
            <w:proofErr w:type="spellEnd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 Д. В., Нагаев О. Н., </w:t>
            </w:r>
            <w:proofErr w:type="spellStart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Шальков</w:t>
            </w:r>
            <w:proofErr w:type="spellEnd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 П. А.</w:t>
            </w:r>
          </w:p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7B34C0" w:rsidRPr="00810DFC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(347) 272-11-62</w:t>
            </w:r>
          </w:p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7B34C0" w:rsidRPr="003C5137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327E07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4, ауд. 4-230б</w:t>
            </w:r>
          </w:p>
        </w:tc>
        <w:tc>
          <w:tcPr>
            <w:tcW w:w="3685" w:type="dxa"/>
            <w:vAlign w:val="center"/>
          </w:tcPr>
          <w:p w:rsidR="007B34C0" w:rsidRPr="00517D3D" w:rsidRDefault="007B34C0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измерительно-вычислительный комплекс, позволяющий  одновременно измерять и обрабатывать до 32 параметров с частотой 2,5 </w:t>
            </w:r>
            <w:proofErr w:type="spellStart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мГц</w:t>
            </w:r>
            <w:proofErr w:type="spellEnd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34C0" w:rsidRPr="00517D3D" w:rsidRDefault="007B34C0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становка для поверки инклинометров УПИ-2.</w:t>
            </w:r>
          </w:p>
          <w:p w:rsidR="007B34C0" w:rsidRPr="003C5137" w:rsidRDefault="007B34C0" w:rsidP="007B3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B34C0" w:rsidRPr="00517D3D" w:rsidRDefault="007B34C0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информационно-измерительных систем </w:t>
            </w:r>
            <w:proofErr w:type="spellStart"/>
            <w:proofErr w:type="gramStart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аэрокосмичес</w:t>
            </w:r>
            <w:proofErr w:type="spellEnd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 и оборонного назначения,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метрологического обеспечения;</w:t>
            </w:r>
          </w:p>
          <w:p w:rsidR="007B34C0" w:rsidRPr="00517D3D" w:rsidRDefault="007B34C0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интез и аттестация новых алгоритмов измерений 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рактеристик случайных процессов;</w:t>
            </w:r>
          </w:p>
          <w:p w:rsidR="007B34C0" w:rsidRPr="00517D3D" w:rsidRDefault="007B34C0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рименение полученных результатов при бурении наклонно-направленных скважин.</w:t>
            </w:r>
          </w:p>
          <w:p w:rsidR="007B34C0" w:rsidRPr="003C5137" w:rsidRDefault="007B34C0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34C0" w:rsidRPr="003C5137" w:rsidRDefault="007B34C0" w:rsidP="007B34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недрени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результатов в  аэрокосмическую и оборонную технику, при бурении наклонн</w:t>
            </w:r>
            <w:proofErr w:type="gramStart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17D3D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скважин и учебный 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E04BB" w:rsidRPr="00EE04BB" w:rsidTr="007B34C0">
        <w:trPr>
          <w:trHeight w:val="881"/>
        </w:trPr>
        <w:tc>
          <w:tcPr>
            <w:tcW w:w="534" w:type="dxa"/>
            <w:vAlign w:val="center"/>
          </w:tcPr>
          <w:p w:rsidR="00EE04BB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33.</w:t>
            </w:r>
          </w:p>
        </w:tc>
        <w:tc>
          <w:tcPr>
            <w:tcW w:w="1984" w:type="dxa"/>
            <w:vAlign w:val="center"/>
          </w:tcPr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Научно-исследовательская лаборатория электролитно-плазменных процессов – НИЛ ЭПП</w:t>
            </w:r>
          </w:p>
        </w:tc>
        <w:tc>
          <w:tcPr>
            <w:tcW w:w="2410" w:type="dxa"/>
            <w:vAlign w:val="center"/>
          </w:tcPr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проф. Парфенов Е.В.</w:t>
            </w:r>
          </w:p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</w:p>
        </w:tc>
        <w:tc>
          <w:tcPr>
            <w:tcW w:w="3685" w:type="dxa"/>
            <w:vAlign w:val="center"/>
          </w:tcPr>
          <w:p w:rsidR="00EE04BB" w:rsidRPr="00EE04BB" w:rsidRDefault="00EE04BB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E04BB" w:rsidRPr="00EE04BB" w:rsidRDefault="00EE04BB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EE04BB" w:rsidRPr="00EE04BB" w:rsidRDefault="00120101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С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овместные научные исследования в Департаменте инженерных материалов Университета г. Шеффилд, Великобритания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EE04BB" w:rsidRPr="00EE04BB" w:rsidTr="007B34C0">
        <w:trPr>
          <w:trHeight w:val="881"/>
        </w:trPr>
        <w:tc>
          <w:tcPr>
            <w:tcW w:w="534" w:type="dxa"/>
            <w:vAlign w:val="center"/>
          </w:tcPr>
          <w:p w:rsidR="00EE04BB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34.</w:t>
            </w:r>
          </w:p>
        </w:tc>
        <w:tc>
          <w:tcPr>
            <w:tcW w:w="1984" w:type="dxa"/>
            <w:vAlign w:val="center"/>
          </w:tcPr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Совместная научно-исследовательская лаборатория плазменно-электролитического оксидирования деталей вертолетной техники – СНИЛ ПЭО ДВТ</w:t>
            </w:r>
          </w:p>
        </w:tc>
        <w:tc>
          <w:tcPr>
            <w:tcW w:w="2410" w:type="dxa"/>
            <w:vAlign w:val="center"/>
          </w:tcPr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проф. Парфенов Е.В.</w:t>
            </w:r>
          </w:p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</w:p>
        </w:tc>
        <w:tc>
          <w:tcPr>
            <w:tcW w:w="3685" w:type="dxa"/>
            <w:vAlign w:val="center"/>
          </w:tcPr>
          <w:p w:rsidR="00EE04BB" w:rsidRPr="00EE04BB" w:rsidRDefault="00EE04BB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E04BB" w:rsidRPr="00EE04BB" w:rsidRDefault="00120101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едутся хоздоговорные работы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EE04BB" w:rsidRPr="00EE04BB" w:rsidRDefault="00120101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С</w:t>
            </w:r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труктурное подразделение ОАО «</w:t>
            </w:r>
            <w:proofErr w:type="spellStart"/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КумАПП</w:t>
            </w:r>
            <w:proofErr w:type="spellEnd"/>
            <w:r w:rsidR="00EE04BB"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EE04BB" w:rsidRPr="00EE04BB" w:rsidTr="007B34C0">
        <w:trPr>
          <w:trHeight w:val="881"/>
        </w:trPr>
        <w:tc>
          <w:tcPr>
            <w:tcW w:w="534" w:type="dxa"/>
            <w:vAlign w:val="center"/>
          </w:tcPr>
          <w:p w:rsidR="00EE04BB" w:rsidRPr="00EE04BB" w:rsidRDefault="006C271B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35.</w:t>
            </w:r>
          </w:p>
        </w:tc>
        <w:tc>
          <w:tcPr>
            <w:tcW w:w="1984" w:type="dxa"/>
            <w:vAlign w:val="center"/>
          </w:tcPr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Межвузовская нау</w:t>
            </w:r>
            <w:r w:rsidR="00120101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но-исследовательская лаборатория линейного электропривода – МВНИЛ ЛЭП</w:t>
            </w:r>
          </w:p>
        </w:tc>
        <w:tc>
          <w:tcPr>
            <w:tcW w:w="2410" w:type="dxa"/>
            <w:vAlign w:val="center"/>
          </w:tcPr>
          <w:p w:rsidR="007B34C0" w:rsidRDefault="007B34C0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доц. Барыкин К.К.</w:t>
            </w:r>
          </w:p>
          <w:p w:rsidR="00EE04BB" w:rsidRPr="00AA61E5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6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EE04BB" w:rsidRPr="00EE04BB" w:rsidRDefault="00EE04BB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7EDB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 к.</w:t>
            </w:r>
          </w:p>
        </w:tc>
        <w:tc>
          <w:tcPr>
            <w:tcW w:w="3685" w:type="dxa"/>
            <w:vAlign w:val="center"/>
          </w:tcPr>
          <w:p w:rsidR="00EE04BB" w:rsidRPr="00EE04BB" w:rsidRDefault="00EE04BB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E04BB" w:rsidRPr="00EE04BB" w:rsidRDefault="00120101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EE04BB">
              <w:rPr>
                <w:rFonts w:ascii="Times New Roman" w:hAnsi="Times New Roman" w:cs="Times New Roman"/>
                <w:iCs/>
                <w:sz w:val="20"/>
                <w:szCs w:val="20"/>
              </w:rPr>
              <w:t>едутся хоздоговорные работы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EE04BB" w:rsidRPr="00EE04BB" w:rsidRDefault="00EE04BB" w:rsidP="00EE04B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E1B5C" w:rsidRPr="00120101" w:rsidTr="00120101">
        <w:trPr>
          <w:trHeight w:val="324"/>
        </w:trPr>
        <w:tc>
          <w:tcPr>
            <w:tcW w:w="15559" w:type="dxa"/>
            <w:gridSpan w:val="6"/>
            <w:vAlign w:val="center"/>
          </w:tcPr>
          <w:p w:rsidR="002E1B5C" w:rsidRPr="00120101" w:rsidRDefault="002E1B5C" w:rsidP="00672C1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01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Электрооборудования летательных аппаратов и наземного транспорта</w:t>
            </w:r>
            <w:bookmarkStart w:id="0" w:name="_GoBack"/>
            <w:bookmarkEnd w:id="0"/>
          </w:p>
        </w:tc>
      </w:tr>
      <w:tr w:rsidR="002E1B5C" w:rsidRPr="009C5A16" w:rsidTr="00A57C03">
        <w:trPr>
          <w:trHeight w:val="881"/>
        </w:trPr>
        <w:tc>
          <w:tcPr>
            <w:tcW w:w="534" w:type="dxa"/>
          </w:tcPr>
          <w:p w:rsidR="002E1B5C" w:rsidRDefault="002E1B5C" w:rsidP="007B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984" w:type="dxa"/>
          </w:tcPr>
          <w:p w:rsidR="002E1B5C" w:rsidRPr="002870F9" w:rsidRDefault="002E1B5C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 xml:space="preserve">НИЛ Устройств и систем электрооборудования транспортных 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</w:t>
            </w:r>
          </w:p>
          <w:p w:rsidR="002E1B5C" w:rsidRPr="002870F9" w:rsidRDefault="002E1B5C" w:rsidP="0012010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E1B5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Научный руководитель:</w:t>
            </w:r>
          </w:p>
          <w:p w:rsidR="002E1B5C" w:rsidRPr="00810DF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стар</w:t>
            </w:r>
            <w:proofErr w:type="gramStart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ауч.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отрудник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Смирнов Ю. М.</w:t>
            </w:r>
          </w:p>
          <w:p w:rsidR="002E1B5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2E1B5C" w:rsidRPr="002870F9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человек</w:t>
            </w:r>
          </w:p>
          <w:p w:rsidR="002E1B5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2E1B5C" w:rsidRPr="002870F9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(347) 273-51-34</w:t>
            </w:r>
          </w:p>
          <w:p w:rsidR="002E1B5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2E1B5C" w:rsidRPr="00810DFC" w:rsidRDefault="002E1B5C" w:rsidP="0012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2870F9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(ярус 2); корпус 4, ауд. 502</w:t>
            </w:r>
          </w:p>
        </w:tc>
        <w:tc>
          <w:tcPr>
            <w:tcW w:w="3685" w:type="dxa"/>
          </w:tcPr>
          <w:p w:rsidR="002E1B5C" w:rsidRDefault="002E1B5C" w:rsidP="002E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969" w:type="dxa"/>
          </w:tcPr>
          <w:p w:rsidR="002E1B5C" w:rsidRPr="002870F9" w:rsidRDefault="002E1B5C" w:rsidP="002E1B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-Энергетика;</w:t>
            </w:r>
          </w:p>
          <w:p w:rsidR="002E1B5C" w:rsidRPr="002870F9" w:rsidRDefault="002E1B5C" w:rsidP="002E1B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Электротехника;</w:t>
            </w:r>
          </w:p>
          <w:p w:rsidR="002E1B5C" w:rsidRPr="002870F9" w:rsidRDefault="002E1B5C" w:rsidP="002E1B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Электроника;</w:t>
            </w:r>
          </w:p>
          <w:p w:rsidR="002E1B5C" w:rsidRPr="002870F9" w:rsidRDefault="002E1B5C" w:rsidP="002E1B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 xml:space="preserve">иагностика и неразрушающий контроль 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металлических конструкций и изоляционных покрытий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2E1B5C" w:rsidRDefault="002E1B5C" w:rsidP="002E1B5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2870F9">
              <w:rPr>
                <w:rFonts w:ascii="Times New Roman" w:hAnsi="Times New Roman" w:cs="Times New Roman"/>
                <w:sz w:val="20"/>
                <w:szCs w:val="20"/>
              </w:rPr>
              <w:t>27 изделий сертифицировано и передано в производство.</w:t>
            </w:r>
          </w:p>
        </w:tc>
      </w:tr>
    </w:tbl>
    <w:p w:rsidR="00496850" w:rsidRPr="009C5A16" w:rsidRDefault="00496850"/>
    <w:sectPr w:rsidR="00496850" w:rsidRPr="009C5A16" w:rsidSect="00D362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F26"/>
    <w:multiLevelType w:val="hybridMultilevel"/>
    <w:tmpl w:val="311A1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C0339E"/>
    <w:multiLevelType w:val="multilevel"/>
    <w:tmpl w:val="F27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60251"/>
    <w:multiLevelType w:val="multilevel"/>
    <w:tmpl w:val="01AE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D7FCE"/>
    <w:multiLevelType w:val="multilevel"/>
    <w:tmpl w:val="A97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50D51"/>
    <w:multiLevelType w:val="multilevel"/>
    <w:tmpl w:val="25CA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D7A51"/>
    <w:multiLevelType w:val="multilevel"/>
    <w:tmpl w:val="6EF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B12F7"/>
    <w:multiLevelType w:val="multilevel"/>
    <w:tmpl w:val="9A3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8044C"/>
    <w:multiLevelType w:val="multilevel"/>
    <w:tmpl w:val="1222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84"/>
    <w:rsid w:val="000704DD"/>
    <w:rsid w:val="00120101"/>
    <w:rsid w:val="00140B3C"/>
    <w:rsid w:val="002A05B0"/>
    <w:rsid w:val="002B1C06"/>
    <w:rsid w:val="002C0A88"/>
    <w:rsid w:val="002E1B5C"/>
    <w:rsid w:val="0038346B"/>
    <w:rsid w:val="003B1114"/>
    <w:rsid w:val="00496850"/>
    <w:rsid w:val="004A4775"/>
    <w:rsid w:val="00672C19"/>
    <w:rsid w:val="006C271B"/>
    <w:rsid w:val="007B34C0"/>
    <w:rsid w:val="00896839"/>
    <w:rsid w:val="008E7A92"/>
    <w:rsid w:val="00926639"/>
    <w:rsid w:val="00951387"/>
    <w:rsid w:val="009C5A16"/>
    <w:rsid w:val="00AA61E5"/>
    <w:rsid w:val="00B95C9B"/>
    <w:rsid w:val="00D36284"/>
    <w:rsid w:val="00EE04BB"/>
    <w:rsid w:val="00F2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6284"/>
  </w:style>
  <w:style w:type="paragraph" w:styleId="a4">
    <w:name w:val="Normal (Web)"/>
    <w:basedOn w:val="a"/>
    <w:uiPriority w:val="99"/>
    <w:semiHidden/>
    <w:unhideWhenUsed/>
    <w:rsid w:val="00D3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A16"/>
    <w:rPr>
      <w:i/>
      <w:iCs/>
    </w:rPr>
  </w:style>
  <w:style w:type="paragraph" w:customStyle="1" w:styleId="bodytext">
    <w:name w:val="bodytext"/>
    <w:basedOn w:val="a"/>
    <w:rsid w:val="00F2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271B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6284"/>
  </w:style>
  <w:style w:type="paragraph" w:styleId="a4">
    <w:name w:val="Normal (Web)"/>
    <w:basedOn w:val="a"/>
    <w:uiPriority w:val="99"/>
    <w:semiHidden/>
    <w:unhideWhenUsed/>
    <w:rsid w:val="00D3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A16"/>
    <w:rPr>
      <w:i/>
      <w:iCs/>
    </w:rPr>
  </w:style>
  <w:style w:type="paragraph" w:customStyle="1" w:styleId="bodytext">
    <w:name w:val="bodytext"/>
    <w:basedOn w:val="a"/>
    <w:rsid w:val="00F2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271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8</cp:revision>
  <dcterms:created xsi:type="dcterms:W3CDTF">2014-11-21T14:16:00Z</dcterms:created>
  <dcterms:modified xsi:type="dcterms:W3CDTF">2014-11-21T15:33:00Z</dcterms:modified>
</cp:coreProperties>
</file>